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3A" w:rsidRPr="0089343A" w:rsidRDefault="0089343A" w:rsidP="0089343A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89343A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Урок. Басни Крылова. 5кл.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Тема.  </w:t>
      </w: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Басни. И.А.Крылова.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       Цель</w:t>
      </w: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    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786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9343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9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систематизировать знания, полученные в ходе изучения раздела «Русская басня»; выявить мораль басен И.А.Крылова «Волк на псарне», «Свинья под дубом», «Демьянова уха»;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786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9343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9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выразительного чтения, работы с иллюстрациями,  лексической работы, умения выделять главное в прослушанном сообщении;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786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9343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9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нравственно-эстетических представлений учащихся, воспитывать внимательных, вдумчивых читателей.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78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    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Оборудование: </w:t>
      </w: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мультимедийная презентация, выставка книг И.А.Крылова.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           Эпиграф.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Забавой  он людей исправил,</w:t>
      </w:r>
    </w:p>
    <w:p w:rsidR="0089343A" w:rsidRPr="0089343A" w:rsidRDefault="0089343A" w:rsidP="0089343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Сметая с них пороков пыль;</w:t>
      </w:r>
    </w:p>
    <w:p w:rsidR="0089343A" w:rsidRPr="0089343A" w:rsidRDefault="0089343A" w:rsidP="0089343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Он баснями себя прославил,</w:t>
      </w:r>
    </w:p>
    <w:p w:rsidR="0089343A" w:rsidRPr="0089343A" w:rsidRDefault="0089343A" w:rsidP="0089343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И слава эта – наша быль.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И не забудут этой были,</w:t>
      </w:r>
    </w:p>
    <w:p w:rsidR="0089343A" w:rsidRPr="0089343A" w:rsidRDefault="0089343A" w:rsidP="0089343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Пока по-русски говорят:</w:t>
      </w:r>
    </w:p>
    <w:p w:rsidR="0089343A" w:rsidRPr="0089343A" w:rsidRDefault="0089343A" w:rsidP="0089343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Её давно мы затвердили,</w:t>
      </w:r>
    </w:p>
    <w:p w:rsidR="0089343A" w:rsidRPr="0089343A" w:rsidRDefault="0089343A" w:rsidP="0089343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Её и внуки затвердят.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П.А.Вяземский</w:t>
      </w:r>
    </w:p>
    <w:p w:rsidR="0089343A" w:rsidRPr="0089343A" w:rsidRDefault="0089343A" w:rsidP="0089343A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ХОД УРОКА.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І.        Организационный момент.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II. Проверка домашнего задания.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Работа со статьёй учебника об И.А.Крылове, с.71-72, ч.1.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III.  Изучение нового материала.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1.Сообщение темы урока, постановка целей и задач, работа с эпиграфом урока.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Обращение к выставке книг И.А.Крылова.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 Вступительное слово учителя.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баснях И.А.Крылова широко используется приём аллегории.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Аллегория пришла в литературу из притчи, сказки, особенно из сказок о животных, где действовали традиционные персонажи, - такие,  как Лиса, Медведь, Заяц, Волк. Каждый из них был наделён определённой чертой характера.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Басенный Муравей – олицетворение трудолюбия («Стрекоза и Муравей»), Свинья – невежества («Свинья под дубом»), Ягнёнок – кротости («Волк и Ягнёнок»). Иван Андреевич Крылов считал, что искоренить пороки человечества можно через их осмеяние. В его баснях  высмеиваются жадность, невежество, глупость. Но Крылов по сравнению с Эзопом не ограничивается только простыми аллегориями. Образы животных у Крылова играют более важную роль – они несут в себе не только отдельные черты, но и целые характеры. Басни Крылова имеют не только богатый бытовой характер, чисто бытовыми можно назвать лишь некоторые из них.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 Крылова есть исторические и социальные басни, в которых через аллегорические образы животных также высмеиваются людские пороки. Во многих исторических баснях в образах животных угадывается уже персонаж, даётся намёк на определённого человека. Например, в басне «Воспитание Льва» Лев-отец – не только воплощение силы, мужества. Он ещё и царь зверей, это создаёт определённый подтекст (имеется в виду воспитание Александра I  швейцарцем Лагарпом).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баснях «Волк на псарне» и «Щука и Кот» уже можно говорить не столько об аллегории, сколько о метафоре. В этих двух баснях под образами Волка и Щуки подразумевается Наполеон. Соотнеся образ Волка со всем аллегорическим смыслом басни, мы сразу угадываем в нём завоевателя Наполеона. Но при этом образ Волка никак не сужается до изображения конкретного человека, он настолько широк и всеобъемлющ, что басня не теряет своей ценности и вне контекста эпохи.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 Работа над басней И.А.Крылова «Волк на псарне».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4.1. Из истории создания басни.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Эта басня стала откликом на события войны 1812 года, когда Наполеон вошел в оставленную русским полководцем Кутузовым Москву и понял, что русская армия не побеждена, а набирает силы. Эти события и запечатлел в своей басне великий русский баснописец, затем переслал басню Кутузову, который, прочитав ее вслух после сражения под Красным, обнажил голову, показав свои седины.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4.2. Выразительное чтение басни или слушание аудиозаписи.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4.3. Словарная работа. Объяснение лексического значения слов.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Овчарня, псарня, ловчий, хлев, почуяв, лад, натура, гончие, ахти, с дубьём, запор, расчесться, сват, кум, стад, ад.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4.4. Анализ содержания басни «Волк на псарне».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- Назовите героев басни и охарактеризуйте их на основании анализа их поступков и речи. (</w:t>
      </w: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Волк, ловчий, псари, гончих стая, овцы).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Что такое аллегория? Какие аллегорические образы есть в басне?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  Какими качествами наделяет Крылов Волка (Наполеона)? (З</w:t>
      </w: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абияка,  вор,  хитрец, вероломный,  трусливый,  лицемерный,  лгун).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  Какими качествами наделяет автор Ловчего (Кутузова)? (М</w:t>
      </w: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удрый, с жизненным опытом, решительный, смелый, прямолинейный).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  Какие художественные приемы использует автор для создания образов героев? (</w:t>
      </w: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Антитеза (противопоставление), оценочные эпитеты (художественные определения), речевая характеристика (реплики героев)).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 каких строчках заключена мораль басни?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А потому обычай мой: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С волками иначе не делать мировой,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Как снявши шкуру с них долой.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 Работа над басней И.А.Крылова «Свинья под дубом».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5.1. Выразительное чтение басни или слушание аудиозаписи.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5.2. Анализ содержания басни «Свинья под дубом».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57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Что делает Свинья?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57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Есть ли в её действиях какой-то смысл?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57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Какие черты человека олицетворяет Свинья?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57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Кого подразумевает автор под Дубом, Свиньёй и Вороном? (</w:t>
      </w: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Дуб – русский народ,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Свинья – невежда и невежа, Ворон – умный человек).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57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Басня построена на антитезе – противопоставлении персонажей. Чем они отличаются друг от друга?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ВОРОН                                    СВИНЬЯ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Умный                                        глупая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Думающий                          примитивная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Трудолюбивый                         ленивая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Воспитанный              нахальная, грубая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Думает о других         думает только о себе    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57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 каких строчках заключена мораль басни?</w:t>
      </w:r>
    </w:p>
    <w:p w:rsidR="0089343A" w:rsidRPr="0089343A" w:rsidRDefault="0089343A" w:rsidP="0089343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                   Невежда так же в ослепленье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57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lastRenderedPageBreak/>
        <w:t>Бранит науки и ученье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57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И все учёные труды,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57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Не чувствуя,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57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что он вкушает их труды.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57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 Работа над басней И.А.Крылова «Демьянова уха».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6.1. Из истории создания басни.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Часто басни И.А.Крылова являются откликами на реальные события общественной жизни. Басня «Демьянова уха» связана с современной писателю литературной жизнью.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«Беседа любителей русского слова» - литературное общество,  существовавшее в Петербурге в 1811-1816 гг. Его возглавляли Г.Р.Державин, в доме которого происходили собрания общества, и А.С.Шишков. Большинство членов «Беседы…» придерживались консервативных взглядов, выступали против реформы литературного языка, проводившейся сторонниками Н.М.Карамзина. В 1811 г. Крылов  избирается членом «Беседы русского слова». Это не помешало  ему иронически относиться к высокопоставленным участникам «Беседы…», в  большинстве своём бездарным поэтам, сторонникам отживших литературных традиций, которых он и высмеял в басне «Демьянова уха».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6.2. Выразительное чтение басни или слушание аудиозаписи.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6.3. Анализ содержания басни «Демьянова уха».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57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Басня является сценкой, которую легко представить в лицах. Это образный рассказ, в котором не только сюжет, но и персонажи, и фон, на котором разыгрывается действие басни, приобретают реалистический характер. Как достигает этого баснописец? (</w:t>
      </w: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Прежде всего, разговорными интонациями, простотой, которые помогают обыденному житейскому случаю, бытовому анекдоту приобрести глубокое психологическое значение. В "Демьяновой ухе” даны бытовые зарисовки, тщательно выписаны все детали разыгравшейся сценки. Она настолько выразительна, что нравоучительное заключение кажется излишним, оно заложено во всем образном строе басни.)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57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Басня "Демьянова уха” начинается сразу с диалога, в котором раскрываются характеры персонажей, настолько жизненные, что перед читателем не возникает вопрос о морали. Мы словно нечаянно ворвались в чужой спор. Крылов психологически верно и тонко разыгрывает сценку. Проследим поведение хозяина. Каков он в начале басни? </w:t>
      </w: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(Демьян вначале выглядит просто радушным хозяином, хлебосолом, широкой натурой. Но уже после третьей тарелки он становится мучителем и деспотом.)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57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Как показано в басне, что Фока ел уху через силу? Почему он продолжал есть?  </w:t>
      </w: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(Фоку не в силах отказать хозяину, пересиливает себя, боясь показаться невежливым и неблагодарным, хотя уха стала для него настоящим мучением. Этот забавный поединок заканчивается бегством Фоки, не выдержавшего гостеприимства Демьяна.)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57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Теперь представим себе место, где происходит действие. (</w:t>
      </w: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Очевидно, что это крестьянская изба. Крестьянский уклад передан в языке персонажей.)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57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 чём особенность языка басни? (Много обращений ("Соседушка”, "мой свет”, "мой милой!”). Они создают колорит русской речи, богатой разнообразными оттенками (ласковое обращение, вместе с тем полное достоинства), помогают увидеть Демьяна и Фоку.          Подлинно русские выражения ("я сыт по горло”, "нужды нет”, "на славу сварена”), метонимических выражений, не переводимых ни на один язык ("Я три тарелки съел”, "ешь до дна” и т. д.), слова с ласкательными и уменьшительными суффиксами (ушица).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57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57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 каких случаях употребляется выражение "демьянова уха”?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57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6.4. Выявление морали басни «Демьянова уха».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Писатель, счастлив ты, коль дар прямой имеешь: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Но если помолчать во время не умеешь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 И ближнего ушей ты не жалеешь: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То ведай, что твои и проза и стихи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Тошнее будут всем Демьяновой ухи.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left="357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IV. Подведение итогов урока.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И.А.Крылов принадлежал к кругу лучших российских литераторов, его талант высоко ценил Г.Р.Державин. Басни его переведены на европейские языки. Высшая награда для писателя – полное принятие его произведений народом, когда его литературные идеи, фразы, образы становятся поговорками и пословицами.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Санкт-Петербурге в Летнем саду стоит памятник великому русскому баснописцу И.А.Крылову, созданный скульптором П.Клодтом. Памятник Крылову был торжественно открыт 12 мая 1855 года.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Пьедесталом памятника служит гранитный куб, полностью покрытый рельефами на сюжеты 36 басен Крылова. На нём можно увидеть героев басен «Квартет», «Лиса и виноград», «Мартышка и очки» и многих других. Памятник окружён оградой, установленной через 20 лет после открытия памятника.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Какова мораль сегодняшнего урока? (</w:t>
      </w:r>
      <w:r w:rsidRPr="0089343A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Знать басни И. А. Крылова – значит знать русскую литературу и историю. Пользоваться «крылатыми выражениями» - значит показать себя образованным и эрудированным человеком.)</w:t>
      </w:r>
    </w:p>
    <w:p w:rsidR="0089343A" w:rsidRPr="0089343A" w:rsidRDefault="0089343A" w:rsidP="0089343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  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V. Домашнее задание.    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1.Выучить одну из басен И.А.Крылова наизусть (по выбору).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2.Инд.задание: подготовить выразительное чтение наизусть басни С.В.Михалкова «Грибы», с.81, часть1.</w:t>
      </w:r>
    </w:p>
    <w:p w:rsidR="0089343A" w:rsidRPr="0089343A" w:rsidRDefault="0089343A" w:rsidP="0089343A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343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3.Групповое задание: подготовить чтение по ролям басни С.В.Михалкова «Зеркало», с.82, часть 1.</w:t>
      </w:r>
    </w:p>
    <w:p w:rsidR="0028544F" w:rsidRDefault="0028544F">
      <w:bookmarkStart w:id="0" w:name="_GoBack"/>
      <w:bookmarkEnd w:id="0"/>
    </w:p>
    <w:sectPr w:rsidR="0028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3A"/>
    <w:rsid w:val="001765C0"/>
    <w:rsid w:val="0028544F"/>
    <w:rsid w:val="0089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4095B-FA89-4251-9944-30BDDC08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765C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3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89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</cp:revision>
  <dcterms:created xsi:type="dcterms:W3CDTF">2018-09-30T16:38:00Z</dcterms:created>
  <dcterms:modified xsi:type="dcterms:W3CDTF">2018-09-30T16:38:00Z</dcterms:modified>
</cp:coreProperties>
</file>